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AFB" w:rsidRDefault="00224AFB" w:rsidP="00224AFB">
      <w:pPr>
        <w:widowControl/>
        <w:autoSpaceDE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«Міський голова 13.12.2024 затвердив д</w:t>
      </w:r>
      <w:r>
        <w:rPr>
          <w:sz w:val="24"/>
          <w:szCs w:val="24"/>
          <w:lang w:val="uk-UA"/>
        </w:rPr>
        <w:t xml:space="preserve">оповнення до плану діяльності з підготовки </w:t>
      </w:r>
      <w:proofErr w:type="spellStart"/>
      <w:r>
        <w:rPr>
          <w:sz w:val="24"/>
          <w:szCs w:val="24"/>
          <w:lang w:val="uk-UA"/>
        </w:rPr>
        <w:t>проєктів</w:t>
      </w:r>
      <w:proofErr w:type="spellEnd"/>
      <w:r>
        <w:rPr>
          <w:sz w:val="24"/>
          <w:szCs w:val="24"/>
          <w:lang w:val="uk-UA"/>
        </w:rPr>
        <w:t xml:space="preserve"> регуляторних актів </w:t>
      </w:r>
      <w:proofErr w:type="spellStart"/>
      <w:r>
        <w:rPr>
          <w:sz w:val="24"/>
          <w:szCs w:val="24"/>
          <w:lang w:val="uk-UA"/>
        </w:rPr>
        <w:t>Южноукраїнської</w:t>
      </w:r>
      <w:proofErr w:type="spellEnd"/>
      <w:r>
        <w:rPr>
          <w:sz w:val="24"/>
          <w:szCs w:val="24"/>
          <w:lang w:val="uk-UA"/>
        </w:rPr>
        <w:t xml:space="preserve"> міської ради та її виконавчих органів </w:t>
      </w:r>
      <w:bookmarkStart w:id="0" w:name="_GoBack"/>
      <w:bookmarkEnd w:id="0"/>
      <w:r>
        <w:rPr>
          <w:sz w:val="24"/>
          <w:szCs w:val="24"/>
          <w:lang w:val="uk-UA"/>
        </w:rPr>
        <w:t>на 2024 рік</w:t>
      </w:r>
    </w:p>
    <w:p w:rsidR="00224AFB" w:rsidRDefault="00224AFB" w:rsidP="00224AFB">
      <w:pPr>
        <w:widowControl/>
        <w:autoSpaceDE/>
        <w:jc w:val="center"/>
        <w:rPr>
          <w:sz w:val="24"/>
          <w:szCs w:val="24"/>
          <w:lang w:val="uk-UA"/>
        </w:rPr>
      </w:pPr>
    </w:p>
    <w:p w:rsidR="00224AFB" w:rsidRDefault="00224AFB" w:rsidP="00224AFB">
      <w:pPr>
        <w:widowControl/>
        <w:autoSpaceDE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Доповнення до плану діяльності </w:t>
      </w:r>
    </w:p>
    <w:p w:rsidR="00224AFB" w:rsidRDefault="00224AFB" w:rsidP="00224AFB">
      <w:pPr>
        <w:widowControl/>
        <w:autoSpaceDE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підготовки </w:t>
      </w:r>
      <w:proofErr w:type="spellStart"/>
      <w:r>
        <w:rPr>
          <w:sz w:val="24"/>
          <w:szCs w:val="24"/>
          <w:lang w:val="uk-UA"/>
        </w:rPr>
        <w:t>проєктів</w:t>
      </w:r>
      <w:proofErr w:type="spellEnd"/>
      <w:r>
        <w:rPr>
          <w:sz w:val="24"/>
          <w:szCs w:val="24"/>
          <w:lang w:val="uk-UA"/>
        </w:rPr>
        <w:t xml:space="preserve"> регуляторних актів </w:t>
      </w:r>
    </w:p>
    <w:p w:rsidR="00224AFB" w:rsidRDefault="00224AFB" w:rsidP="00224AFB">
      <w:pPr>
        <w:widowControl/>
        <w:autoSpaceDE/>
        <w:jc w:val="center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Южноукраїнської</w:t>
      </w:r>
      <w:proofErr w:type="spellEnd"/>
      <w:r>
        <w:rPr>
          <w:sz w:val="24"/>
          <w:szCs w:val="24"/>
          <w:lang w:val="uk-UA"/>
        </w:rPr>
        <w:t xml:space="preserve"> міської ради та її виконавчих органів на 2024 рік</w:t>
      </w:r>
    </w:p>
    <w:tbl>
      <w:tblPr>
        <w:tblW w:w="1501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5182"/>
        <w:gridCol w:w="5132"/>
        <w:gridCol w:w="1347"/>
        <w:gridCol w:w="2764"/>
      </w:tblGrid>
      <w:tr w:rsidR="00224AFB" w:rsidTr="006E2D3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Вид і назва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проєкту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Ціль прийняття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Строки</w:t>
            </w:r>
          </w:p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прийняття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особи</w:t>
            </w:r>
          </w:p>
        </w:tc>
      </w:tr>
      <w:tr w:rsidR="00224AFB" w:rsidTr="006E2D37">
        <w:tc>
          <w:tcPr>
            <w:tcW w:w="150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autoSpaceDE/>
              <w:spacing w:line="25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Виключити: </w:t>
            </w:r>
          </w:p>
        </w:tc>
      </w:tr>
      <w:tr w:rsidR="00224AFB" w:rsidTr="006E2D37">
        <w:trPr>
          <w:trHeight w:val="8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tabs>
                <w:tab w:val="left" w:pos="2355"/>
              </w:tabs>
              <w:autoSpaceDE/>
              <w:spacing w:line="256" w:lineRule="auto"/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Проєкт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рішення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Южноукраїнської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 «</w:t>
            </w:r>
            <w:bookmarkStart w:id="1" w:name="_Hlk159836636"/>
            <w:r>
              <w:rPr>
                <w:sz w:val="24"/>
                <w:szCs w:val="24"/>
                <w:lang w:val="uk-UA" w:eastAsia="en-US"/>
              </w:rPr>
              <w:t>Про затвердження Порядку надання орендарю згоди орендодавця комунального майна на здійснення невід’ємних поліпшень орендованого комунального майна у новій редакції»</w:t>
            </w:r>
            <w:bookmarkEnd w:id="1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tabs>
                <w:tab w:val="left" w:pos="634"/>
              </w:tabs>
              <w:autoSpaceDE/>
              <w:spacing w:line="256" w:lineRule="auto"/>
              <w:ind w:firstLine="208"/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З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метою визначення механізму щодо надання згоди на здійснення невід’ємних поліпшень орендованого нерухомого майна комунальної форми власності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ІІ півріччя </w:t>
            </w:r>
          </w:p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2024 року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Управління житлово-комунального господарства  Південноукраїнської міської ради </w:t>
            </w:r>
          </w:p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 Наталія ПАЧКОВА</w:t>
            </w:r>
          </w:p>
        </w:tc>
      </w:tr>
      <w:tr w:rsidR="00224AFB" w:rsidTr="006E2D37">
        <w:trPr>
          <w:trHeight w:val="8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DE20B4" w:rsidRDefault="00224AFB" w:rsidP="006E2D37">
            <w:pPr>
              <w:tabs>
                <w:tab w:val="left" w:pos="2355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E20B4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Pr="00DE20B4">
              <w:rPr>
                <w:sz w:val="24"/>
                <w:szCs w:val="24"/>
                <w:lang w:val="uk-UA"/>
              </w:rPr>
              <w:t xml:space="preserve"> рішення </w:t>
            </w:r>
            <w:proofErr w:type="spellStart"/>
            <w:r w:rsidRPr="00DE20B4">
              <w:rPr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DE20B4">
              <w:rPr>
                <w:sz w:val="24"/>
                <w:szCs w:val="24"/>
                <w:lang w:val="uk-UA"/>
              </w:rPr>
              <w:t xml:space="preserve"> міської ради «Про затвердження Порядку переведення житлових будинків і приміщень (квартир) у нежитлові та переведення нежилих будинків і приміщень у жилі на території </w:t>
            </w:r>
            <w:proofErr w:type="spellStart"/>
            <w:r w:rsidRPr="00DE20B4">
              <w:rPr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DE20B4">
              <w:rPr>
                <w:sz w:val="24"/>
                <w:szCs w:val="24"/>
                <w:lang w:val="uk-UA"/>
              </w:rPr>
              <w:t xml:space="preserve"> міської територіальної громади»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DE20B4" w:rsidRDefault="00224AFB" w:rsidP="006E2D37">
            <w:pPr>
              <w:tabs>
                <w:tab w:val="left" w:pos="235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DE20B4">
              <w:rPr>
                <w:sz w:val="24"/>
                <w:szCs w:val="24"/>
                <w:lang w:val="uk-UA"/>
              </w:rPr>
              <w:t>З метою забезпечення конституційних прав громадян, фізичних осіб-підприємців та юридичних осіб на володіння, користування та розпорядження власним нерухомим майном для розміщення об’єктів виробничого призначення, здійснення підприємницької, господарської та інших видів діяльності, які не заборонені чиним законодавством та з метою поліпшення житлових умов, шляхом здійснення перепланування у разі необхідності.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DE20B4" w:rsidRDefault="00224AFB" w:rsidP="006E2D37">
            <w:pPr>
              <w:jc w:val="center"/>
              <w:rPr>
                <w:sz w:val="24"/>
                <w:szCs w:val="24"/>
                <w:lang w:val="uk-UA"/>
              </w:rPr>
            </w:pPr>
            <w:r w:rsidRPr="00DE20B4">
              <w:rPr>
                <w:sz w:val="24"/>
                <w:szCs w:val="24"/>
                <w:lang w:val="uk-UA"/>
              </w:rPr>
              <w:t>І півріччя 2024 року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DE20B4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DE20B4">
              <w:rPr>
                <w:sz w:val="24"/>
                <w:szCs w:val="24"/>
                <w:lang w:val="uk-UA"/>
              </w:rPr>
              <w:t xml:space="preserve">Відділ містобудування та архітектури </w:t>
            </w:r>
            <w:r>
              <w:rPr>
                <w:sz w:val="24"/>
                <w:szCs w:val="24"/>
                <w:lang w:val="uk-UA" w:eastAsia="en-US"/>
              </w:rPr>
              <w:t xml:space="preserve">Південноукраїнської міської ради </w:t>
            </w:r>
          </w:p>
          <w:p w:rsidR="00224AFB" w:rsidRPr="00DE20B4" w:rsidRDefault="00224AFB" w:rsidP="006E2D3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Віолета ЛАГНО</w:t>
            </w:r>
          </w:p>
        </w:tc>
      </w:tr>
      <w:tr w:rsidR="00224AFB" w:rsidTr="006E2D37">
        <w:trPr>
          <w:trHeight w:val="8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spacing w:line="256" w:lineRule="auto"/>
              <w:jc w:val="both"/>
              <w:textAlignment w:val="baseline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Проєкт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рішення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Южноукраїнської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 «Про втрату чинності рішення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Южноукраїнської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 від 12.10.2009 №1104 «Про затвердження Концепції розвитку ринків м. Южноукраїнська»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tabs>
                <w:tab w:val="left" w:pos="634"/>
              </w:tabs>
              <w:autoSpaceDE/>
              <w:spacing w:line="256" w:lineRule="auto"/>
              <w:ind w:firstLine="2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Дотримання вимог чинного законодавства України щодо діяльності ринків споживчих товарів.</w:t>
            </w:r>
          </w:p>
          <w:p w:rsidR="00224AFB" w:rsidRDefault="00224AFB" w:rsidP="006E2D37">
            <w:pPr>
              <w:widowControl/>
              <w:tabs>
                <w:tab w:val="left" w:pos="634"/>
              </w:tabs>
              <w:autoSpaceDE/>
              <w:spacing w:line="256" w:lineRule="auto"/>
              <w:ind w:firstLine="2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Підстава: протокол №1 від 16.04.2024 робочої групи з питань прискореного перегляду регуляторних актів, прийнятих органами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місцевого самоврядування та у з в’язку із змінами у діючому законодавстві України.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 xml:space="preserve">ІІ квартал </w:t>
            </w:r>
          </w:p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2024 року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Управління економічного розвитку  Південноукраїнської міської ради </w:t>
            </w:r>
          </w:p>
          <w:p w:rsidR="00224AFB" w:rsidRDefault="00224AFB" w:rsidP="006E2D37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 Тетяна ТАЦІЄНКО</w:t>
            </w:r>
          </w:p>
        </w:tc>
      </w:tr>
      <w:tr w:rsidR="00224AFB" w:rsidTr="006E2D37">
        <w:trPr>
          <w:trHeight w:val="8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tabs>
                <w:tab w:val="left" w:pos="2355"/>
              </w:tabs>
              <w:autoSpaceDE/>
              <w:spacing w:line="256" w:lineRule="auto"/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Проєкт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рішення виконавчого комітету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Южноукраїнської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міської ради «Про затвердження міських П</w:t>
            </w:r>
            <w:r>
              <w:rPr>
                <w:color w:val="000000"/>
                <w:sz w:val="24"/>
                <w:szCs w:val="24"/>
                <w:lang w:val="uk-UA" w:eastAsia="en-US"/>
              </w:rPr>
              <w:t>равил приймання стічних вод від споживачів до системи централізованого водовідведення міста Южноукраїнська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spacing w:line="25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Запобігання порушенням у роботі мереж і споруд каналізації, підвищення ефективності роботи і безпеки їх експлуатації та забезпечення охорони навколишнього природного середовища від забруднення з каналізації міста Южноукраїнська скидами стічних вод.</w:t>
            </w:r>
          </w:p>
          <w:p w:rsidR="00224AFB" w:rsidRDefault="00224AFB" w:rsidP="006E2D37">
            <w:pPr>
              <w:widowControl/>
              <w:tabs>
                <w:tab w:val="left" w:pos="634"/>
              </w:tabs>
              <w:autoSpaceDE/>
              <w:spacing w:line="256" w:lineRule="auto"/>
              <w:ind w:firstLine="208"/>
              <w:jc w:val="both"/>
              <w:rPr>
                <w:color w:val="FF0000"/>
                <w:sz w:val="24"/>
                <w:szCs w:val="24"/>
                <w:lang w:val="uk-UA"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 півріччя</w:t>
            </w:r>
          </w:p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2024 року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Управління житлово-комунального господарства Південноукраїнської міської ради </w:t>
            </w:r>
          </w:p>
          <w:p w:rsidR="00224AFB" w:rsidRDefault="00224AFB" w:rsidP="006E2D37">
            <w:pPr>
              <w:spacing w:line="256" w:lineRule="auto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 Наталія ПАЧКОВА</w:t>
            </w:r>
          </w:p>
        </w:tc>
      </w:tr>
      <w:tr w:rsidR="00224AFB" w:rsidRPr="00FA2DE5" w:rsidTr="006E2D37">
        <w:trPr>
          <w:trHeight w:val="84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C06742" w:rsidRDefault="00224AFB" w:rsidP="006E2D37">
            <w:pPr>
              <w:tabs>
                <w:tab w:val="left" w:pos="2355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06742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Pr="00C06742">
              <w:rPr>
                <w:sz w:val="24"/>
                <w:szCs w:val="24"/>
                <w:lang w:val="uk-UA"/>
              </w:rPr>
              <w:t xml:space="preserve"> рішення виконавчого комітету </w:t>
            </w:r>
            <w:proofErr w:type="spellStart"/>
            <w:r w:rsidRPr="00C06742">
              <w:rPr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C06742">
              <w:rPr>
                <w:sz w:val="24"/>
                <w:szCs w:val="24"/>
                <w:lang w:val="uk-UA"/>
              </w:rPr>
              <w:t xml:space="preserve"> міської ради «Про затвердження цін на роботи/послуги, що надаються архівним відділом </w:t>
            </w:r>
            <w:proofErr w:type="spellStart"/>
            <w:r w:rsidRPr="00C06742">
              <w:rPr>
                <w:sz w:val="24"/>
                <w:szCs w:val="24"/>
                <w:lang w:val="uk-UA"/>
              </w:rPr>
              <w:t>Южноукраїнської</w:t>
            </w:r>
            <w:proofErr w:type="spellEnd"/>
            <w:r w:rsidRPr="00C06742">
              <w:rPr>
                <w:sz w:val="24"/>
                <w:szCs w:val="24"/>
                <w:lang w:val="uk-UA"/>
              </w:rPr>
              <w:t xml:space="preserve"> міської ради на договірних засадах»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C06742" w:rsidRDefault="00224AFB" w:rsidP="006E2D37">
            <w:pPr>
              <w:tabs>
                <w:tab w:val="left" w:pos="2355"/>
              </w:tabs>
              <w:jc w:val="both"/>
              <w:rPr>
                <w:sz w:val="24"/>
                <w:szCs w:val="24"/>
                <w:lang w:val="uk-UA"/>
              </w:rPr>
            </w:pPr>
            <w:r w:rsidRPr="00C06742">
              <w:rPr>
                <w:sz w:val="24"/>
                <w:szCs w:val="24"/>
                <w:lang w:val="uk-UA"/>
              </w:rPr>
              <w:t>Перегляд діючих цін у зв’язку з ростом прожиткового мінімуму та посадових окладів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Pr="00C06742" w:rsidRDefault="00224AFB" w:rsidP="006E2D3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06742">
              <w:rPr>
                <w:color w:val="000000"/>
                <w:sz w:val="24"/>
                <w:szCs w:val="24"/>
                <w:lang w:val="uk-UA"/>
              </w:rPr>
              <w:t xml:space="preserve">ІІ квартал  </w:t>
            </w:r>
          </w:p>
          <w:p w:rsidR="00224AFB" w:rsidRPr="00C06742" w:rsidRDefault="00224AFB" w:rsidP="006E2D37">
            <w:pPr>
              <w:jc w:val="center"/>
              <w:rPr>
                <w:sz w:val="24"/>
                <w:szCs w:val="24"/>
                <w:lang w:val="uk-UA"/>
              </w:rPr>
            </w:pPr>
            <w:r w:rsidRPr="00C06742">
              <w:rPr>
                <w:color w:val="000000"/>
                <w:sz w:val="24"/>
                <w:szCs w:val="24"/>
                <w:lang w:val="uk-UA"/>
              </w:rPr>
              <w:t>2024 року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FB" w:rsidRDefault="00224AFB" w:rsidP="006E2D37">
            <w:pPr>
              <w:widowControl/>
              <w:autoSpaceDE/>
              <w:spacing w:line="25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C06742">
              <w:rPr>
                <w:color w:val="000000"/>
                <w:sz w:val="24"/>
                <w:szCs w:val="24"/>
                <w:lang w:val="uk-UA"/>
              </w:rPr>
              <w:t xml:space="preserve">Архівний відділ  </w:t>
            </w:r>
            <w:r>
              <w:rPr>
                <w:sz w:val="24"/>
                <w:szCs w:val="24"/>
                <w:lang w:val="uk-UA" w:eastAsia="en-US"/>
              </w:rPr>
              <w:t xml:space="preserve">Південноукраїнської міської ради </w:t>
            </w:r>
          </w:p>
          <w:p w:rsidR="00224AFB" w:rsidRPr="00C06742" w:rsidRDefault="00224AFB" w:rsidP="006E2D3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Галина СИДОРУК</w:t>
            </w:r>
          </w:p>
        </w:tc>
      </w:tr>
    </w:tbl>
    <w:p w:rsidR="00F12C76" w:rsidRDefault="00F12C76" w:rsidP="006C0B77">
      <w:pPr>
        <w:ind w:firstLine="709"/>
        <w:jc w:val="both"/>
        <w:rPr>
          <w:lang w:val="uk-UA"/>
        </w:rPr>
      </w:pPr>
    </w:p>
    <w:p w:rsidR="00224AFB" w:rsidRPr="00224AFB" w:rsidRDefault="00224AFB" w:rsidP="00224AFB">
      <w:pPr>
        <w:ind w:firstLine="709"/>
        <w:jc w:val="right"/>
        <w:rPr>
          <w:sz w:val="24"/>
          <w:szCs w:val="24"/>
          <w:lang w:val="uk-UA"/>
        </w:rPr>
      </w:pPr>
      <w:r w:rsidRPr="00224AFB">
        <w:rPr>
          <w:sz w:val="24"/>
          <w:szCs w:val="24"/>
          <w:lang w:val="uk-UA"/>
        </w:rPr>
        <w:t>Виконавчий комітет Південноукраїнської міської ради»</w:t>
      </w:r>
    </w:p>
    <w:sectPr w:rsidR="00224AFB" w:rsidRPr="00224AFB" w:rsidSect="00224AF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FB"/>
    <w:rsid w:val="00224AF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19BA"/>
  <w15:chartTrackingRefBased/>
  <w15:docId w15:val="{48E27D43-F500-43D3-A1E4-AD0379FF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2024-12-13T08:31:00Z</dcterms:created>
  <dcterms:modified xsi:type="dcterms:W3CDTF">2024-12-13T08:33:00Z</dcterms:modified>
</cp:coreProperties>
</file>